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1E2" w:rsidRDefault="003E5F1E" w:rsidP="003E5F1E">
      <w:pPr>
        <w:jc w:val="center"/>
        <w:rPr>
          <w:rFonts w:asciiTheme="minorHAnsi" w:hAnsiTheme="minorHAnsi"/>
          <w:sz w:val="24"/>
          <w:szCs w:val="24"/>
        </w:rPr>
      </w:pPr>
      <w:r w:rsidRPr="003E5F1E">
        <w:rPr>
          <w:rFonts w:asciiTheme="minorHAnsi" w:hAnsiTheme="minorHAnsi"/>
          <w:sz w:val="24"/>
          <w:szCs w:val="24"/>
        </w:rPr>
        <w:t>ΑΝΑΨΥΚΤΗΡΙΟ ΑΡΧΑΙΟΛΟΓΙΚΟΥ ΧΩΡΟΥ ΜΑΛΙΩΝ ΚΡΗΤΗΣ</w:t>
      </w:r>
    </w:p>
    <w:p w:rsidR="003E5F1E" w:rsidRDefault="003E5F1E" w:rsidP="003E5F1E">
      <w:pPr>
        <w:jc w:val="center"/>
        <w:rPr>
          <w:rFonts w:asciiTheme="minorHAnsi" w:hAnsiTheme="minorHAnsi"/>
          <w:sz w:val="24"/>
          <w:szCs w:val="24"/>
        </w:rPr>
      </w:pPr>
    </w:p>
    <w:p w:rsidR="003E5F1E" w:rsidRDefault="003E5F1E" w:rsidP="003E5F1E">
      <w:pPr>
        <w:jc w:val="both"/>
        <w:rPr>
          <w:rFonts w:asciiTheme="minorHAnsi" w:hAnsiTheme="minorHAnsi"/>
          <w:sz w:val="24"/>
          <w:szCs w:val="24"/>
          <w:vertAlign w:val="superscript"/>
        </w:rPr>
      </w:pPr>
      <w:r>
        <w:rPr>
          <w:rFonts w:asciiTheme="minorHAnsi" w:hAnsiTheme="minorHAnsi"/>
          <w:sz w:val="24"/>
          <w:szCs w:val="24"/>
        </w:rPr>
        <w:t xml:space="preserve">Το αναψυκτήριο είναι επιφανείας 32,00 </w:t>
      </w:r>
      <w:r w:rsidR="00EB6BFA">
        <w:rPr>
          <w:rFonts w:asciiTheme="minorHAnsi" w:hAnsiTheme="minorHAnsi"/>
          <w:sz w:val="24"/>
          <w:szCs w:val="24"/>
          <w:lang w:val="en-US"/>
        </w:rPr>
        <w:t>m</w:t>
      </w:r>
      <w:r w:rsidR="00EB6BFA" w:rsidRPr="00EB6BFA">
        <w:rPr>
          <w:rFonts w:asciiTheme="minorHAnsi" w:hAnsiTheme="minorHAnsi"/>
          <w:sz w:val="24"/>
          <w:szCs w:val="24"/>
          <w:vertAlign w:val="superscript"/>
        </w:rPr>
        <w:t>2</w:t>
      </w:r>
      <w:r>
        <w:rPr>
          <w:rFonts w:asciiTheme="minorHAnsi" w:hAnsiTheme="minorHAnsi"/>
          <w:sz w:val="24"/>
          <w:szCs w:val="24"/>
        </w:rPr>
        <w:t xml:space="preserve"> και αποτελείται από παρασκευαστήριο, χώρο εξυπηρέτησης (</w:t>
      </w:r>
      <w:proofErr w:type="spellStart"/>
      <w:r>
        <w:rPr>
          <w:rFonts w:asciiTheme="minorHAnsi" w:hAnsiTheme="minorHAnsi"/>
          <w:sz w:val="24"/>
          <w:szCs w:val="24"/>
        </w:rPr>
        <w:t>ορθίων</w:t>
      </w:r>
      <w:proofErr w:type="spellEnd"/>
      <w:r>
        <w:rPr>
          <w:rFonts w:asciiTheme="minorHAnsi" w:hAnsiTheme="minorHAnsi"/>
          <w:sz w:val="24"/>
          <w:szCs w:val="24"/>
        </w:rPr>
        <w:t xml:space="preserve"> και καθημένων) και αποθήκη. Διαθέτει κλιματισμό, πλήρη ηλεκτρική και υδραυλική εγκατάσταση, προαύλιο  χώρο για </w:t>
      </w:r>
      <w:proofErr w:type="spellStart"/>
      <w:r>
        <w:rPr>
          <w:rFonts w:asciiTheme="minorHAnsi" w:hAnsiTheme="minorHAnsi"/>
          <w:sz w:val="24"/>
          <w:szCs w:val="24"/>
        </w:rPr>
        <w:t>τραπεζοκαθίσματα</w:t>
      </w:r>
      <w:proofErr w:type="spellEnd"/>
      <w:r>
        <w:rPr>
          <w:rFonts w:asciiTheme="minorHAnsi" w:hAnsiTheme="minorHAnsi"/>
          <w:sz w:val="24"/>
          <w:szCs w:val="24"/>
        </w:rPr>
        <w:t xml:space="preserve"> που περιορίζεται κάτω από την  πέργκολα</w:t>
      </w:r>
      <w:r w:rsidR="00EB6BFA">
        <w:rPr>
          <w:rFonts w:asciiTheme="minorHAnsi" w:hAnsiTheme="minorHAnsi"/>
          <w:sz w:val="24"/>
          <w:szCs w:val="24"/>
        </w:rPr>
        <w:t xml:space="preserve"> – στέγαστρο και μόνο επί της επιφανείας που είναι επιστρωμένη </w:t>
      </w:r>
      <w:r>
        <w:rPr>
          <w:rFonts w:asciiTheme="minorHAnsi" w:hAnsiTheme="minorHAnsi"/>
          <w:sz w:val="24"/>
          <w:szCs w:val="24"/>
        </w:rPr>
        <w:t xml:space="preserve"> </w:t>
      </w:r>
      <w:r w:rsidR="00EB6BFA">
        <w:rPr>
          <w:rFonts w:asciiTheme="minorHAnsi" w:hAnsiTheme="minorHAnsi"/>
          <w:sz w:val="24"/>
          <w:szCs w:val="24"/>
        </w:rPr>
        <w:t xml:space="preserve">με μαρμάρινες πλάκες (περίπου 23 </w:t>
      </w:r>
      <w:r w:rsidR="00EB6BFA">
        <w:rPr>
          <w:rFonts w:asciiTheme="minorHAnsi" w:hAnsiTheme="minorHAnsi"/>
          <w:sz w:val="24"/>
          <w:szCs w:val="24"/>
          <w:lang w:val="en-US"/>
        </w:rPr>
        <w:t>m</w:t>
      </w:r>
      <w:r w:rsidR="00EB6BFA" w:rsidRPr="00EB6BFA">
        <w:rPr>
          <w:rFonts w:asciiTheme="minorHAnsi" w:hAnsiTheme="minorHAnsi"/>
          <w:sz w:val="24"/>
          <w:szCs w:val="24"/>
          <w:vertAlign w:val="superscript"/>
        </w:rPr>
        <w:t>2</w:t>
      </w:r>
      <w:r w:rsidR="00EB6BFA">
        <w:rPr>
          <w:rFonts w:asciiTheme="minorHAnsi" w:hAnsiTheme="minorHAnsi"/>
          <w:sz w:val="24"/>
          <w:szCs w:val="24"/>
          <w:vertAlign w:val="superscript"/>
        </w:rPr>
        <w:t xml:space="preserve"> </w:t>
      </w:r>
    </w:p>
    <w:p w:rsidR="00EB6BFA" w:rsidRDefault="00EB6BFA" w:rsidP="003E5F1E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για 6-8 τραπέζια). Στο κτήριο στεγάζονται και οι κοινόχρηστες τουαλέτες του αρχαιολογικού χώρου.</w:t>
      </w:r>
    </w:p>
    <w:p w:rsidR="00EB6BFA" w:rsidRPr="00EB6BFA" w:rsidRDefault="00EB6BFA" w:rsidP="003E5F1E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Ο χώρος ανακατασκευάστηκε το 2017 και δεν έχει επαναλειτουργήσει. </w:t>
      </w:r>
      <w:bookmarkStart w:id="0" w:name="_GoBack"/>
      <w:bookmarkEnd w:id="0"/>
    </w:p>
    <w:sectPr w:rsidR="00EB6BFA" w:rsidRPr="00EB6BF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7DC"/>
    <w:rsid w:val="00006184"/>
    <w:rsid w:val="003E5F1E"/>
    <w:rsid w:val="004977DC"/>
    <w:rsid w:val="00DA11E2"/>
    <w:rsid w:val="00EB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ADD4C7-107A-46B7-B0E9-5DB073C6B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184"/>
  </w:style>
  <w:style w:type="paragraph" w:styleId="1">
    <w:name w:val="heading 1"/>
    <w:basedOn w:val="a"/>
    <w:next w:val="a"/>
    <w:link w:val="1Char"/>
    <w:qFormat/>
    <w:rsid w:val="00006184"/>
    <w:pPr>
      <w:keepNext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006184"/>
    <w:pPr>
      <w:keepNext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link w:val="3Char"/>
    <w:qFormat/>
    <w:rsid w:val="00006184"/>
    <w:pPr>
      <w:keepNext/>
      <w:tabs>
        <w:tab w:val="num" w:pos="384"/>
      </w:tabs>
      <w:spacing w:before="240" w:after="60"/>
      <w:ind w:left="384" w:hanging="384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Char"/>
    <w:qFormat/>
    <w:rsid w:val="00006184"/>
    <w:pPr>
      <w:keepNext/>
      <w:tabs>
        <w:tab w:val="num" w:pos="384"/>
      </w:tabs>
      <w:spacing w:before="240" w:after="60"/>
      <w:ind w:left="384" w:hanging="384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Char"/>
    <w:qFormat/>
    <w:rsid w:val="00006184"/>
    <w:pPr>
      <w:tabs>
        <w:tab w:val="num" w:pos="384"/>
      </w:tabs>
      <w:spacing w:before="240" w:after="60"/>
      <w:ind w:left="384" w:hanging="384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link w:val="6Char"/>
    <w:qFormat/>
    <w:rsid w:val="00006184"/>
    <w:pPr>
      <w:tabs>
        <w:tab w:val="num" w:pos="384"/>
      </w:tabs>
      <w:spacing w:before="240" w:after="60"/>
      <w:ind w:left="384" w:hanging="384"/>
      <w:outlineLvl w:val="5"/>
    </w:pPr>
    <w:rPr>
      <w:i/>
      <w:sz w:val="22"/>
    </w:rPr>
  </w:style>
  <w:style w:type="paragraph" w:styleId="7">
    <w:name w:val="heading 7"/>
    <w:basedOn w:val="a"/>
    <w:next w:val="a"/>
    <w:link w:val="7Char"/>
    <w:qFormat/>
    <w:rsid w:val="00006184"/>
    <w:pPr>
      <w:tabs>
        <w:tab w:val="num" w:pos="384"/>
      </w:tabs>
      <w:spacing w:before="240" w:after="60"/>
      <w:ind w:left="384" w:hanging="384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006184"/>
    <w:pPr>
      <w:tabs>
        <w:tab w:val="num" w:pos="384"/>
      </w:tabs>
      <w:spacing w:before="240" w:after="60"/>
      <w:ind w:left="384" w:hanging="384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Char"/>
    <w:qFormat/>
    <w:rsid w:val="00006184"/>
    <w:pPr>
      <w:tabs>
        <w:tab w:val="num" w:pos="384"/>
      </w:tabs>
      <w:spacing w:before="240" w:after="60"/>
      <w:ind w:left="384" w:hanging="3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06184"/>
    <w:rPr>
      <w:rFonts w:ascii="Arial" w:hAnsi="Arial"/>
      <w:b/>
      <w:sz w:val="24"/>
    </w:rPr>
  </w:style>
  <w:style w:type="character" w:customStyle="1" w:styleId="2Char">
    <w:name w:val="Επικεφαλίδα 2 Char"/>
    <w:basedOn w:val="a0"/>
    <w:link w:val="2"/>
    <w:rsid w:val="00006184"/>
    <w:rPr>
      <w:rFonts w:ascii="Arial" w:hAnsi="Arial"/>
      <w:sz w:val="24"/>
    </w:rPr>
  </w:style>
  <w:style w:type="character" w:customStyle="1" w:styleId="3Char">
    <w:name w:val="Επικεφαλίδα 3 Char"/>
    <w:basedOn w:val="a0"/>
    <w:link w:val="3"/>
    <w:rsid w:val="00006184"/>
    <w:rPr>
      <w:rFonts w:ascii="Arial" w:hAnsi="Arial"/>
      <w:sz w:val="24"/>
    </w:rPr>
  </w:style>
  <w:style w:type="character" w:customStyle="1" w:styleId="4Char">
    <w:name w:val="Επικεφαλίδα 4 Char"/>
    <w:basedOn w:val="a0"/>
    <w:link w:val="4"/>
    <w:rsid w:val="00006184"/>
    <w:rPr>
      <w:rFonts w:ascii="Arial" w:hAnsi="Arial"/>
      <w:b/>
      <w:sz w:val="24"/>
    </w:rPr>
  </w:style>
  <w:style w:type="character" w:customStyle="1" w:styleId="5Char">
    <w:name w:val="Επικεφαλίδα 5 Char"/>
    <w:basedOn w:val="a0"/>
    <w:link w:val="5"/>
    <w:rsid w:val="00006184"/>
    <w:rPr>
      <w:rFonts w:ascii="Arial" w:hAnsi="Arial"/>
      <w:sz w:val="22"/>
    </w:rPr>
  </w:style>
  <w:style w:type="character" w:customStyle="1" w:styleId="6Char">
    <w:name w:val="Επικεφαλίδα 6 Char"/>
    <w:basedOn w:val="a0"/>
    <w:link w:val="6"/>
    <w:rsid w:val="00006184"/>
    <w:rPr>
      <w:i/>
      <w:sz w:val="22"/>
    </w:rPr>
  </w:style>
  <w:style w:type="character" w:customStyle="1" w:styleId="7Char">
    <w:name w:val="Επικεφαλίδα 7 Char"/>
    <w:basedOn w:val="a0"/>
    <w:link w:val="7"/>
    <w:rsid w:val="00006184"/>
    <w:rPr>
      <w:rFonts w:ascii="Arial" w:hAnsi="Arial"/>
    </w:rPr>
  </w:style>
  <w:style w:type="character" w:customStyle="1" w:styleId="8Char">
    <w:name w:val="Επικεφαλίδα 8 Char"/>
    <w:basedOn w:val="a0"/>
    <w:link w:val="8"/>
    <w:rsid w:val="00006184"/>
    <w:rPr>
      <w:rFonts w:ascii="Arial" w:hAnsi="Arial"/>
      <w:i/>
    </w:rPr>
  </w:style>
  <w:style w:type="character" w:customStyle="1" w:styleId="9Char">
    <w:name w:val="Επικεφαλίδα 9 Char"/>
    <w:basedOn w:val="a0"/>
    <w:link w:val="9"/>
    <w:rsid w:val="00006184"/>
    <w:rPr>
      <w:rFonts w:ascii="Arial" w:hAnsi="Arial"/>
      <w:b/>
      <w:i/>
      <w:sz w:val="18"/>
    </w:rPr>
  </w:style>
  <w:style w:type="paragraph" w:styleId="a3">
    <w:name w:val="caption"/>
    <w:basedOn w:val="a"/>
    <w:next w:val="a"/>
    <w:qFormat/>
    <w:rsid w:val="00006184"/>
    <w:rPr>
      <w:rFonts w:ascii="Arial" w:hAnsi="Arial"/>
      <w:b/>
      <w:sz w:val="24"/>
    </w:rPr>
  </w:style>
  <w:style w:type="paragraph" w:styleId="a4">
    <w:name w:val="List Paragraph"/>
    <w:basedOn w:val="a"/>
    <w:uiPriority w:val="34"/>
    <w:qFormat/>
    <w:rsid w:val="00006184"/>
    <w:pPr>
      <w:ind w:left="720"/>
    </w:pPr>
    <w:rPr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Ηλιας Πατσαρουχας</dc:creator>
  <cp:keywords/>
  <dc:description/>
  <cp:lastModifiedBy>Ηλιας Πατσαρουχας</cp:lastModifiedBy>
  <cp:revision>2</cp:revision>
  <dcterms:created xsi:type="dcterms:W3CDTF">2021-04-07T06:08:00Z</dcterms:created>
  <dcterms:modified xsi:type="dcterms:W3CDTF">2021-04-07T06:24:00Z</dcterms:modified>
</cp:coreProperties>
</file>